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27" w:rsidRDefault="00407B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25D27" w:rsidRDefault="00825D27">
      <w:pPr>
        <w:spacing w:after="0" w:line="240" w:lineRule="auto"/>
        <w:jc w:val="right"/>
        <w:rPr>
          <w:sz w:val="28"/>
          <w:szCs w:val="28"/>
        </w:rPr>
      </w:pPr>
      <w:bookmarkStart w:id="0" w:name="_GoBack"/>
      <w:bookmarkEnd w:id="0"/>
    </w:p>
    <w:p w:rsidR="00825D27" w:rsidRDefault="00407BD6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825D27" w:rsidRDefault="00407BD6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органов местного самоуправления муниципальных образований Ханты-Мансийского автономного округа – Югры </w:t>
      </w:r>
    </w:p>
    <w:p w:rsidR="00825D27" w:rsidRDefault="00407BD6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социальной и культурной адаптации иностранных граждан </w:t>
      </w:r>
      <w:r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</w:p>
    <w:p w:rsidR="00825D27" w:rsidRDefault="00825D27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825D27" w:rsidRDefault="00407B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 Общие положения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Настоящие методические рекомендации разработаны в целях оказания методического содействия органам местного самоуправления Ханты-Мансийского автономного округа – Югры при осуществлении ими полномочий в сфере социальной и культурной адаптации иностранных граждан.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Методические рекомендации направлены на обеспечение единых подходов к социальной и культурной адаптации иностранных граждан, противодействию их социальной и территориальной изоляции и устранению способствующих этому условий.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Нормативными правовыми основаниями разработки методических рекомендаций являются: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Трудовой кодекс Российской Федерации;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12 января 1996 г. № 7-ФЗ «О некоммерческих организациях» (далее - Федеральный закон № 7-ФЗ);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15 августа 1996 г. № 114-ФЗ «О порядке выезда из Российской Федерации и въезда в Российскую Федерацию»;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21декабря 2021 г. № 414-ФЗ «Об общих принципах организации публичной власти в субъектах Российской Федерации» (далее - Федеральный закон № 414-ФЗ);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25 июля 2002 г. № 114-ФЗ «О противодействии экстремистской деятельности»;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25 июля 2002 г. № 115-ФЗ «О правовом положении иностранных граждан в Российской Федерации» (далее - Федеральный закон № 115-ФЗ);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6 октября 2003 г. № 131-ФЗ «Об общих принципах организации местного самоуправления в Российской Федерации» </w:t>
      </w:r>
      <w:r>
        <w:rPr>
          <w:sz w:val="28"/>
          <w:szCs w:val="28"/>
        </w:rPr>
        <w:lastRenderedPageBreak/>
        <w:t>(далее - Федеральный закон № 131-ФЗ);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18 июля 2006 г. № 109-ФЗ «О миграционном учете иностранных граждан и лиц без гражданства в Российской Федерации» (далее - Федеральный закон № 109-ФЗ);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5 мая 2014 г. № 116-ФЗ «О внесении изменений в отдельные законодательные акты Российской Федерации»;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 Президента Российской Федерации от 5 апреля 2016 г. № 156 «О совершенствовании государственного управления в сфере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оборотом наркотических средств, психотропных веществ и их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 xml:space="preserve"> и в сфере миграции»;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Стратегия национальной безопасности Российской Федерации, утвержденная Указом Президента Российской Федерации от 2 июля 2021 г. № 400 (далее - Стратегия национальной безопасности Российской Федерации);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Стратегия государственной национальной политики Российской Федерации на период до 2025 г., утвержденная Указом Президента Российской Федерации от 19 декабря 2012 г. № 1666 (далее - Стратегия государственной национальной политики Российской Федерации);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Концепция государственной миграционной политики Российской Федерации на 2019 - 2025 годы, утвержденная Указом Президента России от 31 октября 2018 г. № 622 (далее - Концепция государственной миграционной политики Российской Федерации, Концепция);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15 января 2007 г. № 9 «О порядке осуществления миграционного учета иностранных граждан и лиц без гражданства в Российской Федерации»;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28 октября 2017 г. № 1312 «О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ситуаций»;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Федерального агентства по делам национальностей от 17 ноября 2020 г. № 142 «Об утверждении Методических рекомендаций для органов государственной власти субъектов Российской Федерации «О социальной и культурной адаптации и интеграции иностранных граждан в Российской Федерации»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нормативные правовые акты.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В соответствии с пунктом 23 Концепции государственной </w:t>
      </w:r>
      <w:r>
        <w:rPr>
          <w:sz w:val="28"/>
          <w:szCs w:val="28"/>
        </w:rPr>
        <w:lastRenderedPageBreak/>
        <w:t>миграционной политики Российской Федерации выделены основные направления миграционной политики в области содействия адаптации иностранных граждан: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создание для адаптации иностранных граждан и их несовершеннолетних детей условий, способствующих: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успешному освоению ими русского языка;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усвоению ими общепризнанных в российском обществе норм поведения (правил общежития) с учетом социальных и культурных особенностей территорий, на которых они проживают;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формированию у них присущих российскому обществу правосознания и правовой культуры;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приобщению их к традиционным российским духовно-нравственным ценностям;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принятие мер, направленных на недопущение любых форм дискриминации иностранных граждан по признакам расовой, социальной, национальной или религиозной принадлежности, их социальной </w:t>
      </w:r>
      <w:proofErr w:type="spellStart"/>
      <w:r>
        <w:rPr>
          <w:sz w:val="28"/>
          <w:szCs w:val="28"/>
        </w:rPr>
        <w:t>исключенности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маргинализации</w:t>
      </w:r>
      <w:proofErr w:type="spellEnd"/>
      <w:r>
        <w:rPr>
          <w:sz w:val="28"/>
          <w:szCs w:val="28"/>
        </w:rPr>
        <w:t xml:space="preserve"> и пространственной сегрегации;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продвижение русского языка и популяризация русской культуры за рубежом, прежде всего в странах, с которыми Российской Федерацией заключены соглашения о взаимных безвизовых поездках граждан;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формирование и развитие инфраструктуры, обеспечивающей содействие адаптации иностранных граждан;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обеспечение равного доступа иностранных граждан, законно находящихся на территории Российской Федерации, к государственным и муниципальным услугам;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 совершенствование взаимодействия органов публичной власти с институтами гражданского общества и </w:t>
      </w:r>
      <w:proofErr w:type="gramStart"/>
      <w:r>
        <w:rPr>
          <w:sz w:val="28"/>
          <w:szCs w:val="28"/>
        </w:rPr>
        <w:t>бизнес-структурами</w:t>
      </w:r>
      <w:proofErr w:type="gramEnd"/>
      <w:r>
        <w:rPr>
          <w:sz w:val="28"/>
          <w:szCs w:val="28"/>
        </w:rPr>
        <w:t xml:space="preserve"> в целях содействия адаптации иностранных граждан и членов их семей, в том числе путем разработки и реализации соответствующих программ.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Также, в Концепции указано, что создание условий для адаптации к правовым, социально-экономическим, культурным и иным условиям жизни в Российской Федерации иностранных граждан, испытывающих сложности в адаптации, обусловленные особенностями их культуры и привычного жизненного уклада, а также иными факторами является одной из задач миграционной политики. </w:t>
      </w:r>
      <w:proofErr w:type="gramStart"/>
      <w:r>
        <w:rPr>
          <w:sz w:val="28"/>
          <w:szCs w:val="28"/>
        </w:rPr>
        <w:t>Исходя из этого выделены</w:t>
      </w:r>
      <w:proofErr w:type="gramEnd"/>
      <w:r>
        <w:rPr>
          <w:sz w:val="28"/>
          <w:szCs w:val="28"/>
        </w:rPr>
        <w:t xml:space="preserve"> ее основные направления в области создания условий для адаптации иностранных </w:t>
      </w:r>
      <w:r>
        <w:rPr>
          <w:sz w:val="28"/>
          <w:szCs w:val="28"/>
        </w:rPr>
        <w:lastRenderedPageBreak/>
        <w:t>граждан.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Стратегией национальной безопасности Российской Федерации противодействие незаконной миграции, усиление контроля за миграционными потоками, социальная и культурная </w:t>
      </w:r>
      <w:proofErr w:type="gramStart"/>
      <w:r>
        <w:rPr>
          <w:sz w:val="28"/>
          <w:szCs w:val="28"/>
        </w:rPr>
        <w:t>адаптация</w:t>
      </w:r>
      <w:proofErr w:type="gramEnd"/>
      <w:r>
        <w:rPr>
          <w:sz w:val="28"/>
          <w:szCs w:val="28"/>
        </w:rPr>
        <w:t xml:space="preserve"> и интеграция мигрантов является одной из задач по достижению целей обеспечения государственной и общественной безопасности.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Стратегией государственной национальной политики Российской Федерации успешная социальная и культурная адаптация иностранных граждан в Российской Федерации определена одной из целей государственной национальной политики Российской Федерации, а формирование системы социальной и культурной адаптации иностранных граждан в Российской Федерации - как одна задач такой политики.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Отдельные вопросы, связанные с социальной и культурной адаптацией иностранных граждан, регулируются федеральными законами. </w:t>
      </w:r>
      <w:proofErr w:type="gramStart"/>
      <w:r>
        <w:rPr>
          <w:sz w:val="28"/>
          <w:szCs w:val="28"/>
        </w:rPr>
        <w:t>Важное значение</w:t>
      </w:r>
      <w:proofErr w:type="gramEnd"/>
      <w:r>
        <w:rPr>
          <w:sz w:val="28"/>
          <w:szCs w:val="28"/>
        </w:rPr>
        <w:t xml:space="preserve"> в указанных процессах играет знание иностранцем русского языка, истории и основ законодательства нашей страны. Требования о необходимости подтверждения таких знаний содержатся в Федеральном законе № 115-ФЗ.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Социальной адаптации иностранных трудовых мигрантов способствуют изменения, внесенные в Налоговый кодекс Российской Федерации, устанавливающие обязанность работодателя отчислять за иностранных работников взнос в Фонд социального страхования Российской Федерации в размере 1,8% от заработной платы. Данной категории иностранных граждан с 2014 года предоставлено право на пособие по причине временной нетрудоспособности в связи с болезнью.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№ 131-ФЗ, создание условий для реализации мер, направленных на социальную и культурную адаптацию иностранных граждан, разработка и осуществление таких мер относятся к вопросам местного значения, а финансовые обязательства, возникающие в связи с решением вопросов местного значения, исполняются за счет средств местных бюджетов (пункт 7.2 части 1 статьи 14, пункт 6.2 части 1 статьи 15, пункт 7.2</w:t>
      </w:r>
      <w:proofErr w:type="gramEnd"/>
      <w:r>
        <w:rPr>
          <w:sz w:val="28"/>
          <w:szCs w:val="28"/>
        </w:rPr>
        <w:t xml:space="preserve"> статьи 16, части 1 статьи 18).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Федеральным законом № 7-ФЗ установлено, что органы местного самоуправления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деятельности по социальной и культурной адаптации и интеграции иностранных граждан </w:t>
      </w:r>
      <w:r>
        <w:rPr>
          <w:sz w:val="28"/>
          <w:szCs w:val="28"/>
          <w:highlight w:val="white"/>
        </w:rPr>
        <w:t>(пункт 15 части 1 статьи 31.1).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5. Понятийный аппарат, рекомендуемый к использованию: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proofErr w:type="gramStart"/>
      <w:r>
        <w:rPr>
          <w:b/>
          <w:bCs/>
          <w:sz w:val="28"/>
          <w:szCs w:val="28"/>
          <w:highlight w:val="white"/>
        </w:rPr>
        <w:lastRenderedPageBreak/>
        <w:t>Социальная и культурная адаптация иностранных граждан</w:t>
      </w:r>
      <w:r>
        <w:rPr>
          <w:sz w:val="28"/>
          <w:szCs w:val="28"/>
          <w:highlight w:val="white"/>
        </w:rPr>
        <w:t xml:space="preserve"> - усвоение иностранными гражданами основ русского языка, истории России, законодательства Российской Федерации, правил поведения, навыков общения, норм общественной морали и этики, культурных ценностей, возможности получения государственных и иных услуг в целях пребывания (проживания), осуществления трудовой и иной деятельности на территории Российской Федерации в установленном порядке, формирования устойчивых социальных отношений, культурных связей и сотрудничества с гражданами</w:t>
      </w:r>
      <w:proofErr w:type="gramEnd"/>
      <w:r>
        <w:rPr>
          <w:sz w:val="28"/>
          <w:szCs w:val="28"/>
          <w:highlight w:val="white"/>
        </w:rPr>
        <w:t xml:space="preserve"> Российской Федерации.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Государственная политика в сфере социальной и культурной адаптации иностранных граждан в Российской Федерации</w:t>
      </w:r>
      <w:r>
        <w:rPr>
          <w:sz w:val="28"/>
          <w:szCs w:val="28"/>
          <w:highlight w:val="white"/>
        </w:rPr>
        <w:t xml:space="preserve"> - комплекс мер, осуществляемых федеральными органами государственной власти, исполнительными органами субъектов Российской Федерации и органами местного самоуправления, направленных на содействие социальной и культурной адаптации иностранных граждан в Российской Федерации.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Федеральными органами исполнительной власти и исполнительными органами субъектов Российской Федерации в официальных документах часто используется понятие </w:t>
      </w:r>
      <w:r>
        <w:rPr>
          <w:b/>
          <w:bCs/>
          <w:sz w:val="28"/>
          <w:szCs w:val="28"/>
          <w:highlight w:val="white"/>
        </w:rPr>
        <w:t>«мигрант»</w:t>
      </w:r>
      <w:r>
        <w:rPr>
          <w:sz w:val="28"/>
          <w:szCs w:val="28"/>
          <w:highlight w:val="white"/>
        </w:rPr>
        <w:t>. Поскольку в российской практике государственного управления под «мигрантами» принято понимать в первую очередь иностранцев, то само слово «мигрант» из большинства правовых документов изъято, в официальных отчетных и иных документах следует применять следующие термины: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находящихся на территории Российской Федерации лиц, не имеющих ее гражданства, но обладающих иным гражданством, в отчетных документах рекомендуется называть </w:t>
      </w:r>
      <w:r>
        <w:rPr>
          <w:b/>
          <w:bCs/>
          <w:sz w:val="28"/>
          <w:szCs w:val="28"/>
          <w:highlight w:val="white"/>
        </w:rPr>
        <w:t>иностранными гражданами</w:t>
      </w:r>
      <w:r>
        <w:rPr>
          <w:sz w:val="28"/>
          <w:szCs w:val="28"/>
          <w:highlight w:val="white"/>
        </w:rPr>
        <w:t>, как это установлено законодательством (Федеральный закон № 115-ФЗ);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в числе указанных лиц прибывшие в Российскую Федерацию в целях осуществления трудовой деятельности в статистических и отчетных документах могут быть названы </w:t>
      </w:r>
      <w:r>
        <w:rPr>
          <w:b/>
          <w:bCs/>
          <w:sz w:val="28"/>
          <w:szCs w:val="28"/>
          <w:highlight w:val="white"/>
        </w:rPr>
        <w:t>«иностранные трудовые мигранты»</w:t>
      </w:r>
      <w:r>
        <w:rPr>
          <w:sz w:val="28"/>
          <w:szCs w:val="28"/>
          <w:highlight w:val="white"/>
        </w:rPr>
        <w:t>, что соответствует целям государственного статистического учета (Федеральный закон № 109-ФЗ) и принятой статистической терминолог</w:t>
      </w:r>
      <w:proofErr w:type="gramStart"/>
      <w:r>
        <w:rPr>
          <w:sz w:val="28"/>
          <w:szCs w:val="28"/>
          <w:highlight w:val="white"/>
        </w:rPr>
        <w:t>ии ОО</w:t>
      </w:r>
      <w:proofErr w:type="gramEnd"/>
      <w:r>
        <w:rPr>
          <w:sz w:val="28"/>
          <w:szCs w:val="28"/>
          <w:highlight w:val="white"/>
        </w:rPr>
        <w:t>Н.</w:t>
      </w:r>
      <w:r>
        <w:rPr>
          <w:sz w:val="28"/>
          <w:szCs w:val="28"/>
        </w:rPr>
        <w:t xml:space="preserve"> 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Соответственно, социальная и культурная адаптация иностранных граждан это комплекс мер, направленных на оказание законно находящимся на территории Российской Федерации иностранным гражданам содействия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улучшении</w:t>
      </w:r>
      <w:proofErr w:type="gramEnd"/>
      <w:r>
        <w:rPr>
          <w:sz w:val="28"/>
          <w:szCs w:val="28"/>
        </w:rPr>
        <w:t xml:space="preserve"> навыков владения русским языком;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proofErr w:type="gramStart"/>
      <w:r>
        <w:rPr>
          <w:sz w:val="28"/>
          <w:szCs w:val="28"/>
        </w:rPr>
        <w:t>изучении</w:t>
      </w:r>
      <w:proofErr w:type="gramEnd"/>
      <w:r>
        <w:rPr>
          <w:sz w:val="28"/>
          <w:szCs w:val="28"/>
        </w:rPr>
        <w:t xml:space="preserve"> истории, особенностей культуры и основ законодательства Российской Федерации;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proofErr w:type="gramStart"/>
      <w:r>
        <w:rPr>
          <w:sz w:val="28"/>
          <w:szCs w:val="28"/>
        </w:rPr>
        <w:t>усвоении</w:t>
      </w:r>
      <w:proofErr w:type="gramEnd"/>
      <w:r>
        <w:rPr>
          <w:sz w:val="28"/>
          <w:szCs w:val="28"/>
        </w:rPr>
        <w:t xml:space="preserve"> принятых в российском обществе правил и норм поведения;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 </w:t>
      </w:r>
      <w:proofErr w:type="gramStart"/>
      <w:r>
        <w:rPr>
          <w:sz w:val="28"/>
          <w:szCs w:val="28"/>
        </w:rPr>
        <w:t>взаимодействии</w:t>
      </w:r>
      <w:proofErr w:type="gramEnd"/>
      <w:r>
        <w:rPr>
          <w:sz w:val="28"/>
          <w:szCs w:val="28"/>
        </w:rPr>
        <w:t xml:space="preserve"> с органами государственной власти и органами местного самоуправления;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получении доступа к государственным услугам в </w:t>
      </w:r>
      <w:proofErr w:type="gramStart"/>
      <w:r>
        <w:rPr>
          <w:sz w:val="28"/>
          <w:szCs w:val="28"/>
        </w:rPr>
        <w:t>миграционной</w:t>
      </w:r>
      <w:proofErr w:type="gramEnd"/>
      <w:r>
        <w:rPr>
          <w:sz w:val="28"/>
          <w:szCs w:val="28"/>
        </w:rPr>
        <w:t>, социальной, информационной и иных сферах.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и культурная адаптация осуществляется в целях преодоления иностранными гражданами социальной изоляции, установления ими социальных отношений, способствующих бесконфликтному проживанию в российском обществе, а также обеспечения государственной и общественной безопасности.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и культурная адаптация в Российской Федерации осуществляется в отношении законно находящихся на территории Российской Федерации иностранных граждан с целью осуществления трудовой или образовательной деятельности, а также членов их семей.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и культурная адаптация иностранных граждан реализуется федеральными органами исполнительной власти, исполнительными органами субъектов Российской Федерации, органами местного самоуправления, социально ориентированными некоммерческими организациями, национально-культурными автономиями, общественными объединениями, учреждениями культуры и спорта, образовательными организациями, и работодателями.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7. Целями социальной и культурной адаптации иностранных граждан на территории Российской Федерации для органов местного самоуправления является обеспечение быстрого и качественного приспособления иностранных граждан к условиям территорий вселения в интересах социально-экономического развития территорий и бесконфликтного пребывания/проживания иностранных граждан среди местного населения.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8. К полномочиям органов местного самоуправления в сфере реализации государственной национальной политики относятся: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8.1. Разработка и осуществление мер, направленных на обеспечение социальной и культурной адаптации иностранных граждан, с учетом примерного перечня мероприятий, направленных на социальную и культурную адаптацию иностранных граждан в Российской Федерации.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8.2. Информирование местного населения по вопросам социальной и культурной адаптации иностранных граждан.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8.3. Взаимодействие с социально ориентированными некоммерческими организациями, деятельность которых направлена на социальную и культурную адаптацию иностранных граждан.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lastRenderedPageBreak/>
        <w:t>8.4. Оказание в соответствии с законодательством Российской Федерации поддержки социально ориентированным некоммерческим организациям, деятельность которых направлена на социальную и культурную адаптацию иностранных граждан.</w:t>
      </w:r>
      <w:r>
        <w:rPr>
          <w:b/>
          <w:bCs/>
          <w:sz w:val="28"/>
          <w:szCs w:val="28"/>
        </w:rPr>
        <w:br w:type="page" w:clear="all"/>
      </w:r>
    </w:p>
    <w:p w:rsidR="00825D27" w:rsidRDefault="00407BD6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II. Методические рекомендации </w:t>
      </w:r>
    </w:p>
    <w:p w:rsidR="00825D27" w:rsidRDefault="00407BD6">
      <w:pPr>
        <w:pStyle w:val="ConsPlusNormal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</w:rPr>
        <w:t>органам местного самоуправления в сфере социальной и культурной адаптации иностранных граждан</w:t>
      </w:r>
    </w:p>
    <w:p w:rsidR="00825D27" w:rsidRDefault="00825D27">
      <w:pPr>
        <w:pStyle w:val="ConsPlusNormal"/>
        <w:jc w:val="center"/>
        <w:rPr>
          <w:b/>
          <w:bCs/>
        </w:rPr>
      </w:pPr>
    </w:p>
    <w:p w:rsidR="00825D27" w:rsidRDefault="00407BD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Для совершенствования деятельности органов местного самоуправления Ханты-Мансийского автономного округа – Югры по реализации мероприятий по социальной и культурной адаптации иностранных граждан рекомендуется: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proofErr w:type="gramStart"/>
      <w:r>
        <w:rPr>
          <w:sz w:val="28"/>
          <w:szCs w:val="28"/>
        </w:rPr>
        <w:t>При установлении штатной численности муниципальных служащих администрации муниципального образования, ответственных за реализацию государственной миграционной политики в сфере социальной и культурной адаптации иностранных граждан, руководствоваться законодательством Российской Федерации о муниципальной службе и иными нормативно-правовыми актами, с учетом специфики муниципального образования и значения показателя состояния национальной безопасности Российской Федерации «Доля граждан, положительно оценивающих состояние межнациональных отношений».</w:t>
      </w:r>
      <w:proofErr w:type="gramEnd"/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Главам муниципальных образований определить должностное лицо не ниже заместителя главы, ответственное за создание условий для реализации мер, направленных на социальную и культурную адаптацию иностранных граждан, разработку и осуществление таких мер на территории муниципального образования.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proofErr w:type="gramStart"/>
      <w:r>
        <w:rPr>
          <w:sz w:val="28"/>
          <w:szCs w:val="28"/>
        </w:rPr>
        <w:t>В муниципальной программе предусмотреть профильный раздел с выделением необходимых финансовых средств (в соответствии с модельной муниципальной программой, утвержденной Межведомственной комиссией Ханты-Мансийского автономного округа – Югры по противодействию экстремистской деятельности), в котором четко обозначить цели, задачи, направления деятельности органа местного самоуправления в сфере социальной и культурной адаптации иностранных граждан, а также учесть целевые группы;</w:t>
      </w:r>
      <w:proofErr w:type="gramEnd"/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 разработке профильного раздела муниципальной программы руководствоваться методическими рекомендациями для исполнительных органов субъектов Российской Федерации «О социальной и культурной адаптации и интеграции иностранных граждан в Российской Федерации», разработанными ФАДН России и настоящими методическими рекомендациями;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Разработать комплекс </w:t>
      </w:r>
      <w:proofErr w:type="gramStart"/>
      <w:r>
        <w:rPr>
          <w:sz w:val="28"/>
          <w:szCs w:val="28"/>
          <w:highlight w:val="white"/>
        </w:rPr>
        <w:t>мероприятий</w:t>
      </w:r>
      <w:proofErr w:type="gramEnd"/>
      <w:r>
        <w:rPr>
          <w:sz w:val="28"/>
          <w:szCs w:val="28"/>
          <w:highlight w:val="white"/>
        </w:rPr>
        <w:t xml:space="preserve"> в рамках муниципальной программы исходя из поставленных целей, задач и соответствующий направлениям, обозначенным в профильном разделе;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разработке мероприятий учитывать целевую группу, ее </w:t>
      </w:r>
      <w:r>
        <w:rPr>
          <w:sz w:val="28"/>
          <w:szCs w:val="28"/>
          <w:highlight w:val="white"/>
        </w:rPr>
        <w:lastRenderedPageBreak/>
        <w:t>особенности и характеристики;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разработке комплекса мероприятий учитывать комплексность и межведомственный характер задач, решаемых в рамках реализации государственной политики в сфере социальной и культурной адаптации иностранных граждан; </w:t>
      </w:r>
      <w:proofErr w:type="gramStart"/>
      <w:r>
        <w:rPr>
          <w:sz w:val="28"/>
          <w:szCs w:val="28"/>
          <w:highlight w:val="white"/>
        </w:rPr>
        <w:t>исходя из комплексного анализа миграционной обстановки (количества мигрантов в муниципальном образовании по отношению к местному населению, уровня социальной напряженности, состояния межнациональных и межконфессиональных отношений, процентного соотношения количества несовершеннолетних иностранных граждан, обучающихся в образовательной организации (отдельном классе), к количеству несовершеннолетних граждан Российской Федерации, наличие мест компактного проживания иностранных граждан и т.д.);</w:t>
      </w:r>
      <w:proofErr w:type="gramEnd"/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 подготовке перечня мероприятий в муниципальной программе руководствоваться примерным перечнем рекомендуемых мероприятий в сфере социальной и культурной адаптации иностранных граждан, разработанным ФАДН России.</w:t>
      </w:r>
    </w:p>
    <w:p w:rsidR="00825D27" w:rsidRDefault="00825D27">
      <w:pPr>
        <w:pStyle w:val="ConsPlusNormal"/>
        <w:spacing w:before="240"/>
        <w:ind w:firstLine="540"/>
        <w:jc w:val="both"/>
        <w:rPr>
          <w:highlight w:val="white"/>
        </w:rPr>
      </w:pPr>
    </w:p>
    <w:p w:rsidR="00825D27" w:rsidRDefault="00407BD6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Примерный перечень рекомендуемых мероприятий </w:t>
      </w:r>
    </w:p>
    <w:p w:rsidR="00825D27" w:rsidRDefault="00407BD6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сфере социальной и культурной адаптации иностранных граждан</w:t>
      </w:r>
    </w:p>
    <w:p w:rsidR="00825D27" w:rsidRDefault="00825D27">
      <w:pPr>
        <w:pStyle w:val="ConsPlusNormal"/>
        <w:jc w:val="center"/>
        <w:rPr>
          <w:b/>
          <w:b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825D27">
        <w:tc>
          <w:tcPr>
            <w:tcW w:w="3397" w:type="dxa"/>
          </w:tcPr>
          <w:p w:rsidR="00825D27" w:rsidRDefault="00407BD6">
            <w:pPr>
              <w:pStyle w:val="ConsPlus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5948" w:type="dxa"/>
          </w:tcPr>
          <w:p w:rsidR="00825D27" w:rsidRDefault="00407BD6">
            <w:pPr>
              <w:pStyle w:val="ConsPlus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мероприятия</w:t>
            </w:r>
          </w:p>
        </w:tc>
      </w:tr>
      <w:tr w:rsidR="00825D27">
        <w:tc>
          <w:tcPr>
            <w:tcW w:w="3397" w:type="dxa"/>
          </w:tcPr>
          <w:p w:rsidR="00825D27" w:rsidRDefault="00407BD6">
            <w:pPr>
              <w:pStyle w:val="ConsPlusNormal"/>
            </w:pPr>
            <w:r>
              <w:t>1. Образовательные мероприятия</w:t>
            </w:r>
          </w:p>
        </w:tc>
        <w:tc>
          <w:tcPr>
            <w:tcW w:w="5948" w:type="dxa"/>
          </w:tcPr>
          <w:p w:rsidR="00825D27" w:rsidRDefault="00407BD6">
            <w:pPr>
              <w:pStyle w:val="ConsPlusNormal"/>
              <w:jc w:val="both"/>
            </w:pPr>
            <w:r>
              <w:t>1. Организация и проведение занятий по изучению русского языка как иностранного;</w:t>
            </w:r>
          </w:p>
          <w:p w:rsidR="00825D27" w:rsidRDefault="00407BD6">
            <w:pPr>
              <w:pStyle w:val="ConsPlusNormal"/>
              <w:jc w:val="both"/>
            </w:pPr>
            <w:r>
              <w:t>2. Организация и проведение занятий по изучению особенностей культуры и традиций региона пребывания и Российской Федерации;</w:t>
            </w:r>
          </w:p>
          <w:p w:rsidR="00825D27" w:rsidRDefault="00407BD6">
            <w:pPr>
              <w:pStyle w:val="ConsPlusNormal"/>
              <w:jc w:val="both"/>
            </w:pPr>
            <w:r>
              <w:t>3. Организация и проведение занятий по изучению правил (ответственности за совершение административных правонарушений, миграционного и уголовного законодательств) и норм поведения (правил общежития) в российском обществе, в том числе особенностей отправления религиозных обрядов в Российской Федерации;</w:t>
            </w:r>
          </w:p>
          <w:p w:rsidR="00825D27" w:rsidRDefault="00407BD6">
            <w:pPr>
              <w:pStyle w:val="ConsPlusNormal"/>
              <w:jc w:val="both"/>
            </w:pPr>
            <w:r>
              <w:t>4. Организация и проведение занятий по профилактике экстремизма и идеологии терроризма;</w:t>
            </w:r>
          </w:p>
          <w:p w:rsidR="00825D27" w:rsidRDefault="00407BD6">
            <w:pPr>
              <w:pStyle w:val="ConsPlusNormal"/>
              <w:jc w:val="both"/>
            </w:pPr>
            <w:r>
              <w:t>5. Организация и проведение занятий по вопросам адаптации иностранных граждан в трудовом коллективе;</w:t>
            </w:r>
          </w:p>
          <w:p w:rsidR="00825D27" w:rsidRDefault="00407BD6">
            <w:pPr>
              <w:pStyle w:val="ConsPlusNormal"/>
              <w:jc w:val="both"/>
            </w:pPr>
            <w:r>
              <w:t>6. Организация и проведение занятий по вопросам действий иностранных граждан в экстренных ситуациях.</w:t>
            </w:r>
          </w:p>
        </w:tc>
      </w:tr>
      <w:tr w:rsidR="00825D27">
        <w:tc>
          <w:tcPr>
            <w:tcW w:w="3397" w:type="dxa"/>
          </w:tcPr>
          <w:p w:rsidR="00825D27" w:rsidRDefault="00407BD6">
            <w:pPr>
              <w:pStyle w:val="ConsPlusNormal"/>
            </w:pPr>
            <w:r>
              <w:t>2. Мероприятия консультативного характера</w:t>
            </w:r>
          </w:p>
        </w:tc>
        <w:tc>
          <w:tcPr>
            <w:tcW w:w="5948" w:type="dxa"/>
          </w:tcPr>
          <w:p w:rsidR="00825D27" w:rsidRDefault="00407BD6">
            <w:pPr>
              <w:pStyle w:val="ConsPlusNormal"/>
              <w:jc w:val="both"/>
            </w:pPr>
            <w:r>
              <w:t>1. Оказание помощи в оформлении различных видов документов;</w:t>
            </w:r>
          </w:p>
          <w:p w:rsidR="00825D27" w:rsidRDefault="00407BD6">
            <w:pPr>
              <w:pStyle w:val="ConsPlusNormal"/>
              <w:jc w:val="both"/>
            </w:pPr>
            <w:r>
              <w:t xml:space="preserve">2. Организация и проведение консультаций о порядке получения государственных и муниципальных услуг в сферах здравоохранения, образования, социального </w:t>
            </w:r>
            <w:r>
              <w:lastRenderedPageBreak/>
              <w:t>обеспечения, миграции и т.д.;</w:t>
            </w:r>
          </w:p>
          <w:p w:rsidR="00825D27" w:rsidRDefault="00407BD6">
            <w:pPr>
              <w:pStyle w:val="ConsPlusNormal"/>
              <w:jc w:val="both"/>
            </w:pPr>
            <w:r>
              <w:t>3. Организация и проведение юридических консультаций по вопросам защиты трудовых и иных прав иностранных граждан;</w:t>
            </w:r>
          </w:p>
          <w:p w:rsidR="00825D27" w:rsidRDefault="00407BD6">
            <w:pPr>
              <w:pStyle w:val="ConsPlusNormal"/>
              <w:jc w:val="both"/>
            </w:pPr>
            <w:r>
              <w:t>4. Оказание помощи в поиске жилья, работы.</w:t>
            </w:r>
          </w:p>
        </w:tc>
      </w:tr>
      <w:tr w:rsidR="00825D27">
        <w:tc>
          <w:tcPr>
            <w:tcW w:w="3397" w:type="dxa"/>
          </w:tcPr>
          <w:p w:rsidR="00825D27" w:rsidRDefault="00407BD6">
            <w:pPr>
              <w:pStyle w:val="ConsPlusNormal"/>
              <w:jc w:val="both"/>
            </w:pPr>
            <w:r>
              <w:lastRenderedPageBreak/>
              <w:t>3. Проведение тематических встреч по вопросам предоставления государственных и муниципальных услуг, миграционного законодательства, правил и норм поведения в российском обществе, особенностей отправления религиозных обрядов и т.д.</w:t>
            </w:r>
          </w:p>
        </w:tc>
        <w:tc>
          <w:tcPr>
            <w:tcW w:w="5948" w:type="dxa"/>
          </w:tcPr>
          <w:p w:rsidR="00825D27" w:rsidRDefault="00407BD6">
            <w:pPr>
              <w:pStyle w:val="ConsPlusNormal"/>
              <w:jc w:val="both"/>
            </w:pPr>
            <w:r>
              <w:t>1. Организация и проведение встреч иностранных граждан с представителями органов местного самоуправления;</w:t>
            </w:r>
          </w:p>
          <w:p w:rsidR="00825D27" w:rsidRDefault="00407BD6">
            <w:pPr>
              <w:pStyle w:val="ConsPlusNormal"/>
              <w:jc w:val="both"/>
            </w:pPr>
            <w:r>
              <w:t>2. Организация и проведение встреч иностранных граждан с представителями подразделений по вопросам миграции МВД России;</w:t>
            </w:r>
          </w:p>
          <w:p w:rsidR="00825D27" w:rsidRDefault="00407BD6">
            <w:pPr>
              <w:pStyle w:val="ConsPlusNormal"/>
              <w:jc w:val="both"/>
            </w:pPr>
            <w:r>
              <w:t>3. Организация и проведение встреч иностранных граждан с представителями религиозных организаций;</w:t>
            </w:r>
          </w:p>
          <w:p w:rsidR="00825D27" w:rsidRDefault="00407BD6">
            <w:pPr>
              <w:pStyle w:val="ConsPlusNormal"/>
              <w:jc w:val="both"/>
            </w:pPr>
            <w:r>
              <w:t>4. Организация и проведение встреч иностранных граждан с представителями национальных общественных объединений;</w:t>
            </w:r>
          </w:p>
          <w:p w:rsidR="00825D27" w:rsidRDefault="00407BD6">
            <w:pPr>
              <w:pStyle w:val="ConsPlusNormal"/>
              <w:jc w:val="both"/>
            </w:pPr>
            <w:r>
              <w:t>5. Организация и проведение встреч иностранных граждан с представителями общественных организаций.</w:t>
            </w:r>
          </w:p>
        </w:tc>
      </w:tr>
      <w:tr w:rsidR="00825D27">
        <w:tc>
          <w:tcPr>
            <w:tcW w:w="3397" w:type="dxa"/>
          </w:tcPr>
          <w:p w:rsidR="00825D27" w:rsidRDefault="00407BD6">
            <w:pPr>
              <w:pStyle w:val="ConsPlusNormal"/>
              <w:jc w:val="both"/>
            </w:pPr>
            <w:r>
              <w:t>4. Мероприятия в информационной сфере</w:t>
            </w:r>
          </w:p>
        </w:tc>
        <w:tc>
          <w:tcPr>
            <w:tcW w:w="5948" w:type="dxa"/>
          </w:tcPr>
          <w:p w:rsidR="00825D27" w:rsidRDefault="00407BD6">
            <w:pPr>
              <w:pStyle w:val="ConsPlusNormal"/>
              <w:jc w:val="both"/>
            </w:pPr>
            <w:r>
              <w:t>1. </w:t>
            </w:r>
            <w:proofErr w:type="gramStart"/>
            <w:r>
              <w:t>Разработка и распространение в социальных сетях и иных каналах распространения информации в среде иностранных граждан материалов о законодательстве Российской Федерации, правилах и нормах поведения, особенностях отправления религиозных обрядов, полезных адресах и контактных данных муниципальных и региональных органов власти, учреждений здравоохранения, миграционных центров, региональных национально-культурных автономий, религиозных организаций и иных некоммерческих организаций, оказывающих помощь иностранным гражданам, и другой необходимой информации.</w:t>
            </w:r>
            <w:proofErr w:type="gramEnd"/>
          </w:p>
        </w:tc>
      </w:tr>
      <w:tr w:rsidR="00825D27">
        <w:tc>
          <w:tcPr>
            <w:tcW w:w="3397" w:type="dxa"/>
          </w:tcPr>
          <w:p w:rsidR="00825D27" w:rsidRDefault="00407BD6">
            <w:pPr>
              <w:pStyle w:val="ConsPlusNormal"/>
              <w:jc w:val="both"/>
            </w:pPr>
            <w:r>
              <w:t>5. Мероприятия в сфере научно-методического сопровождения</w:t>
            </w:r>
          </w:p>
        </w:tc>
        <w:tc>
          <w:tcPr>
            <w:tcW w:w="5948" w:type="dxa"/>
          </w:tcPr>
          <w:p w:rsidR="00825D27" w:rsidRDefault="00407BD6">
            <w:pPr>
              <w:pStyle w:val="ConsPlusNormal"/>
              <w:jc w:val="both"/>
            </w:pPr>
            <w:r>
              <w:t>1. Разработка и распространение методических материалов для муниципальных служащих, представителей социально ориентированных некоммерческих организаций, работников образовательных организаций, представителей религиозных организаций и т.д. по различным аспектам осуществления деятельности в сфере социальной и культурной адаптации иностранных граждан.</w:t>
            </w:r>
          </w:p>
          <w:p w:rsidR="00825D27" w:rsidRDefault="00407BD6">
            <w:pPr>
              <w:pStyle w:val="ConsPlusNormal"/>
              <w:jc w:val="both"/>
            </w:pPr>
            <w:r>
              <w:t xml:space="preserve">2. Проведение круглых столов, секций в рамках </w:t>
            </w:r>
            <w:proofErr w:type="spellStart"/>
            <w:r>
              <w:t>форумных</w:t>
            </w:r>
            <w:proofErr w:type="spellEnd"/>
            <w:r>
              <w:t xml:space="preserve"> мероприятий, семинаров по вопросам социальной и культурной адаптации иностранных граждан с привлечением представителей научного сообщества, специализирующихся в указанной теме;</w:t>
            </w:r>
          </w:p>
          <w:p w:rsidR="00825D27" w:rsidRDefault="00407BD6">
            <w:pPr>
              <w:pStyle w:val="ConsPlusNormal"/>
              <w:jc w:val="both"/>
            </w:pPr>
            <w:r>
              <w:t>3. Привлечение представителей научных и научно-образовательных организаций к сопровождению деятельности по социальной и культурной адаптации иностранных граждан;</w:t>
            </w:r>
          </w:p>
          <w:p w:rsidR="00825D27" w:rsidRDefault="00407BD6">
            <w:pPr>
              <w:pStyle w:val="ConsPlusNormal"/>
              <w:jc w:val="both"/>
            </w:pPr>
            <w:r>
              <w:t>4. Проведение мониторинговых мероприятий, направленных на изучение:</w:t>
            </w:r>
          </w:p>
          <w:p w:rsidR="00825D27" w:rsidRDefault="00407BD6">
            <w:pPr>
              <w:pStyle w:val="ConsPlusNormal"/>
              <w:jc w:val="both"/>
            </w:pPr>
            <w:r>
              <w:t xml:space="preserve">- возникающих барьеров и потребностей иностранных </w:t>
            </w:r>
            <w:r>
              <w:lastRenderedPageBreak/>
              <w:t>граждан в процессе их социальной и культурной адаптации;</w:t>
            </w:r>
          </w:p>
          <w:p w:rsidR="00825D27" w:rsidRDefault="00407BD6">
            <w:pPr>
              <w:pStyle w:val="ConsPlusNormal"/>
              <w:jc w:val="both"/>
            </w:pPr>
            <w:r>
              <w:t xml:space="preserve">- жизненных стратегий и мотиваций иностранных граждан, практик их жизни, формируемых ими сетей; </w:t>
            </w:r>
          </w:p>
          <w:p w:rsidR="00825D27" w:rsidRDefault="00407BD6">
            <w:pPr>
              <w:pStyle w:val="ConsPlusNormal"/>
              <w:jc w:val="both"/>
            </w:pPr>
            <w:r>
              <w:t>- интеграционного потенциала принимающего сообщества.</w:t>
            </w:r>
          </w:p>
        </w:tc>
      </w:tr>
      <w:tr w:rsidR="00825D27">
        <w:tc>
          <w:tcPr>
            <w:tcW w:w="3397" w:type="dxa"/>
          </w:tcPr>
          <w:p w:rsidR="00825D27" w:rsidRDefault="00407BD6">
            <w:pPr>
              <w:pStyle w:val="ConsPlusNormal"/>
              <w:jc w:val="both"/>
            </w:pPr>
            <w:r>
              <w:lastRenderedPageBreak/>
              <w:t>6. Мероприятия, направленные на включение иностранных граждан в среду принимающего сообщества (для отдельных категорий мигрантов)</w:t>
            </w:r>
          </w:p>
        </w:tc>
        <w:tc>
          <w:tcPr>
            <w:tcW w:w="5948" w:type="dxa"/>
          </w:tcPr>
          <w:p w:rsidR="00825D27" w:rsidRDefault="00407BD6">
            <w:pPr>
              <w:pStyle w:val="ConsPlusNormal"/>
              <w:jc w:val="both"/>
            </w:pPr>
            <w:r>
              <w:t>1. Проведение командных спортивных мероприятий с участием представителей принимающего сообщества и иностранных граждан (в составе смешанных команд);</w:t>
            </w:r>
          </w:p>
          <w:p w:rsidR="00825D27" w:rsidRDefault="00407BD6">
            <w:pPr>
              <w:pStyle w:val="ConsPlusNormal"/>
              <w:jc w:val="both"/>
            </w:pPr>
            <w:r>
              <w:t>2. Привлечение иностранных граждан к мероприятиям, организуемым на уровне территориального общественного самоуправления (благоустройство территории, праздники, конкурсы и т.д.);</w:t>
            </w:r>
          </w:p>
          <w:p w:rsidR="00825D27" w:rsidRDefault="00407BD6">
            <w:pPr>
              <w:pStyle w:val="ConsPlusNormal"/>
              <w:jc w:val="both"/>
            </w:pPr>
            <w:r>
              <w:t>3. Привлечение иностранных граждан к участию в мероприятиях, направленных на укрепление единства российской нации;</w:t>
            </w:r>
          </w:p>
          <w:p w:rsidR="00825D27" w:rsidRDefault="00407BD6">
            <w:pPr>
              <w:pStyle w:val="ConsPlusNormal"/>
              <w:jc w:val="both"/>
            </w:pPr>
            <w:r>
              <w:t>4. Привлечение иностранных граждан к волонтерской деятельности для помощи соотечественникам.</w:t>
            </w:r>
          </w:p>
        </w:tc>
      </w:tr>
      <w:tr w:rsidR="00825D27">
        <w:tc>
          <w:tcPr>
            <w:tcW w:w="3397" w:type="dxa"/>
          </w:tcPr>
          <w:p w:rsidR="00825D27" w:rsidRDefault="00407BD6">
            <w:pPr>
              <w:pStyle w:val="ConsPlusNormal"/>
              <w:jc w:val="both"/>
            </w:pPr>
            <w:r>
              <w:t>7. Д</w:t>
            </w:r>
            <w:r>
              <w:rPr>
                <w:highlight w:val="white"/>
              </w:rPr>
              <w:t>ополнительные мер</w:t>
            </w:r>
            <w:r>
              <w:t xml:space="preserve">ы в сфере образования </w:t>
            </w:r>
          </w:p>
        </w:tc>
        <w:tc>
          <w:tcPr>
            <w:tcW w:w="5948" w:type="dxa"/>
          </w:tcPr>
          <w:p w:rsidR="00825D27" w:rsidRDefault="00407BD6">
            <w:pPr>
              <w:pStyle w:val="ConsPlusNormal"/>
              <w:jc w:val="both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Минпросвещения</w:t>
            </w:r>
            <w:proofErr w:type="spellEnd"/>
            <w:r>
              <w:rPr>
                <w:highlight w:val="white"/>
              </w:rPr>
              <w:t xml:space="preserve"> России отмечает целесообразность принятия дополнительных мер, связанных с обеспечением:</w:t>
            </w:r>
          </w:p>
          <w:p w:rsidR="00825D27" w:rsidRDefault="00407BD6">
            <w:pPr>
              <w:pStyle w:val="ConsPlusNormal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1. воспитательного воздействия на несовершеннолетних иностранных граждан в целях их интеграции в систему ценностей российского общества; </w:t>
            </w:r>
          </w:p>
          <w:p w:rsidR="00825D27" w:rsidRDefault="00407BD6">
            <w:pPr>
              <w:pStyle w:val="ConsPlusNormal"/>
              <w:jc w:val="both"/>
              <w:rPr>
                <w:highlight w:val="white"/>
              </w:rPr>
            </w:pPr>
            <w:r>
              <w:rPr>
                <w:highlight w:val="white"/>
              </w:rPr>
              <w:t>2. психолого-педагогического сопровождения несовершеннолетних иностранных граждан в процессе обучения в общеобразовательных организациях;</w:t>
            </w:r>
          </w:p>
          <w:p w:rsidR="00825D27" w:rsidRDefault="00407BD6">
            <w:pPr>
              <w:pStyle w:val="ConsPlusNormal"/>
              <w:jc w:val="both"/>
              <w:rPr>
                <w:highlight w:val="white"/>
              </w:rPr>
            </w:pPr>
            <w:r>
              <w:rPr>
                <w:highlight w:val="white"/>
              </w:rPr>
              <w:t>3. оценки особых образовательных потребностей детей иностранных граждан;</w:t>
            </w:r>
          </w:p>
          <w:p w:rsidR="00825D27" w:rsidRDefault="00407BD6">
            <w:pPr>
              <w:pStyle w:val="ConsPlusNormal"/>
              <w:jc w:val="both"/>
              <w:rPr>
                <w:highlight w:val="white"/>
              </w:rPr>
            </w:pPr>
            <w:r>
              <w:rPr>
                <w:highlight w:val="white"/>
              </w:rPr>
              <w:t>4. условий для повышения квалификации специалистов;</w:t>
            </w:r>
          </w:p>
          <w:p w:rsidR="00825D27" w:rsidRDefault="00407BD6">
            <w:pPr>
              <w:pStyle w:val="ConsPlusNormal"/>
              <w:jc w:val="both"/>
              <w:rPr>
                <w:highlight w:val="white"/>
              </w:rPr>
            </w:pPr>
            <w:r>
              <w:rPr>
                <w:highlight w:val="white"/>
              </w:rPr>
              <w:t>5. учета результатов анализа информации о численности обучающихся несовершеннолетних иностранных граждан при организации профилактической работы в образовательных организациях и в отношении конкретных иностранных лиц, подлежащих обучению.</w:t>
            </w:r>
          </w:p>
        </w:tc>
      </w:tr>
    </w:tbl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white"/>
        </w:rPr>
        <w:t xml:space="preserve">1.4. Ежегодно рассматривать на заседаниях муниципальной межведомственной комиссии по противодействию экстремистской деятельности вопрос и вырабатывать меры, направленные на повышение эффективности </w:t>
      </w:r>
      <w:r>
        <w:rPr>
          <w:sz w:val="28"/>
          <w:szCs w:val="28"/>
        </w:rPr>
        <w:t>мероприятий по социальной и культурной адаптации иностранных граждан (повышение качества проводимых мероприятий, использование новых площадок и форматов, привлечение новых участников, увеличение охвата мероприятиями иностранных граждан и т.д.).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white"/>
        </w:rPr>
        <w:t xml:space="preserve">1.5. Содействовать организации и проведению на местном уровне регулярных совещаний по актуальным вопросам реализации государственной миграционной политики, укрепления межнациональных </w:t>
      </w:r>
      <w:r>
        <w:rPr>
          <w:sz w:val="28"/>
          <w:szCs w:val="28"/>
          <w:highlight w:val="white"/>
        </w:rPr>
        <w:lastRenderedPageBreak/>
        <w:t xml:space="preserve">(межэтнических) и </w:t>
      </w:r>
      <w:proofErr w:type="spellStart"/>
      <w:r>
        <w:rPr>
          <w:sz w:val="28"/>
          <w:szCs w:val="28"/>
          <w:highlight w:val="white"/>
        </w:rPr>
        <w:t>этноконфессиональных</w:t>
      </w:r>
      <w:proofErr w:type="spellEnd"/>
      <w:r>
        <w:rPr>
          <w:sz w:val="28"/>
          <w:szCs w:val="28"/>
          <w:highlight w:val="white"/>
        </w:rPr>
        <w:t xml:space="preserve"> отношений и профилактики экстремизма, конференций, семинаров, круглых столов, расширенных семинаров-совещаний с участием представителей институтов гражданского общества. 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1.6. Осуществлять поддержку проектов социально ориентированных некоммерческих организаций, направленных на достижение целей по социальной и культурной адаптации иностранных граждан.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1.7. </w:t>
      </w:r>
      <w:proofErr w:type="gramStart"/>
      <w:r>
        <w:rPr>
          <w:sz w:val="28"/>
          <w:szCs w:val="28"/>
          <w:highlight w:val="white"/>
        </w:rPr>
        <w:t xml:space="preserve">Обеспечить организацию единообразной системы деятельности в сфере социальной и культурной адаптации иностранных граждан в соответствии с региональным стандартом </w:t>
      </w:r>
      <w:r>
        <w:rPr>
          <w:sz w:val="28"/>
          <w:szCs w:val="28"/>
          <w:highlight w:val="white"/>
          <w:lang w:eastAsia="en-US"/>
        </w:rPr>
        <w:t>организации</w:t>
      </w:r>
      <w:r>
        <w:rPr>
          <w:sz w:val="28"/>
          <w:szCs w:val="28"/>
          <w:highlight w:val="white"/>
        </w:rPr>
        <w:t xml:space="preserve"> на региональном и муниципальных уровнях единообразной системы деятельности по укреплению межнационального и межконфессионального согласия, поддержке и развитию языков и культуры народов Российской Федерации, проживающих в Ханты-Мансийском автономном округе – Югре, социальной и культурной адаптации мигрантов, профилактике межнациональных (межэтнических) конфликтов (утвержден протоколом № 3</w:t>
      </w:r>
      <w:proofErr w:type="gramEnd"/>
      <w:r>
        <w:rPr>
          <w:sz w:val="28"/>
          <w:szCs w:val="28"/>
          <w:highlight w:val="white"/>
        </w:rPr>
        <w:t xml:space="preserve"> заседания Межведомственной комиссии Ханты-Мансийского автономного округа – Югры по противодействию экстремистской деятельности от 12 июля 2021 года) с учетом закрепленных требований по обеспечению:</w:t>
      </w:r>
    </w:p>
    <w:p w:rsidR="00825D27" w:rsidRDefault="00407BD6">
      <w:pPr>
        <w:pStyle w:val="ConsPlusNormal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- оптимальной структуры управления</w:t>
      </w:r>
      <w:r>
        <w:rPr>
          <w:sz w:val="28"/>
          <w:szCs w:val="28"/>
        </w:rPr>
        <w:t>;</w:t>
      </w:r>
    </w:p>
    <w:p w:rsidR="00825D27" w:rsidRDefault="00407BD6">
      <w:pPr>
        <w:pStyle w:val="ConsPlusNormal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единообразной системы коллегиально-совещательных органов;</w:t>
      </w:r>
    </w:p>
    <w:p w:rsidR="00825D27" w:rsidRDefault="00407BD6">
      <w:pPr>
        <w:pStyle w:val="ConsPlusNormal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разработки и реализации соответствующих отраслевых программ;</w:t>
      </w:r>
    </w:p>
    <w:p w:rsidR="00825D27" w:rsidRDefault="00407BD6">
      <w:pPr>
        <w:pStyle w:val="ConsPlusNormal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сформированной системы повышения профессионального уровня муниципальных служащих, педагогических кадров по вопросам укрепления межнационального и межконфессионального согласия, профилактики экстремизма, а также этнокультурной компетентности специалистов всех уровней;</w:t>
      </w:r>
    </w:p>
    <w:p w:rsidR="00825D27" w:rsidRDefault="00407BD6">
      <w:pPr>
        <w:pStyle w:val="ConsPlusNormal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реализации полномочий на муниципальном уровне в соответствии с показателями эффективности</w:t>
      </w:r>
      <w:r>
        <w:rPr>
          <w:sz w:val="28"/>
          <w:szCs w:val="28"/>
          <w:highlight w:val="white"/>
        </w:rPr>
        <w:t>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1.8. Содействовать установлению тесного взаимодействия между органами местного самоуправления и работодателями, привлекающими иностранных граждан для трудовой деятельности на территории Российской </w:t>
      </w:r>
      <w:r>
        <w:rPr>
          <w:sz w:val="28"/>
          <w:szCs w:val="28"/>
        </w:rPr>
        <w:t xml:space="preserve">Федерации, с целью совершенствования мер в сфере социальной и культурной адаптации иностранных граждан. 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1.9. Совершенствовать взаимодействие структурных подразделений органов местного самоуправления, осуществляющих работу в сферах образования, культуры, национальной политики, с образовательными организациями, в которых обучаются иностранные студенты.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1.10. Содействовать привлечению представителей национально-</w:t>
      </w:r>
      <w:r>
        <w:rPr>
          <w:sz w:val="28"/>
          <w:szCs w:val="28"/>
          <w:highlight w:val="white"/>
        </w:rPr>
        <w:lastRenderedPageBreak/>
        <w:t xml:space="preserve">культурных автономий и диаспор, </w:t>
      </w:r>
      <w:proofErr w:type="gramStart"/>
      <w:r>
        <w:rPr>
          <w:sz w:val="28"/>
          <w:szCs w:val="28"/>
          <w:highlight w:val="white"/>
        </w:rPr>
        <w:t>бизнес-структур</w:t>
      </w:r>
      <w:proofErr w:type="gramEnd"/>
      <w:r>
        <w:rPr>
          <w:sz w:val="28"/>
          <w:szCs w:val="28"/>
          <w:highlight w:val="white"/>
        </w:rPr>
        <w:t>, работодателей и заказчиков работ (услуг), образовательных организаций, в которых иностранные граждане получают образование, отдельных граждан к проведению мероприятий, направленных на обучение иностранных граждан русскому языку, их правовое просвещение и информирование о нормах поведения, культурных и религиозных традициях.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1.11. Содействовать привлечению иностранных студентов и волонтеров из числа молодежи к работе с вновь прибывающими иностранными гражданами.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1.12. Привлекать лидеров этнических диаспор и национально-культурных автономий к разъяснительной работе среди приезжающих иностранных граждан.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1.13. Содействовать непрерывной работе и расширению деятельности информационно-ресурсных центров, общественных приемных глав национально-культурных сообществ, </w:t>
      </w:r>
      <w:proofErr w:type="gramStart"/>
      <w:r>
        <w:rPr>
          <w:sz w:val="28"/>
          <w:szCs w:val="28"/>
          <w:highlight w:val="white"/>
        </w:rPr>
        <w:t>интернет-порталов</w:t>
      </w:r>
      <w:proofErr w:type="gramEnd"/>
      <w:r>
        <w:rPr>
          <w:sz w:val="28"/>
          <w:szCs w:val="28"/>
          <w:highlight w:val="white"/>
        </w:rPr>
        <w:t>, которые проводят вводные ориентационные курсы по предоставлению информации об основах общественного устройства, правам и обязанностям иностранных граждан, нормам и культуре поведения в принимающем обществе, профилактике правонарушений, экстремизма, терроризма и наркомании, правилам профилактики социально опасных заболеваний.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 В сфере кадровой политики рекомендуется: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2.1. Направлять сотрудников, в компетенции которых находятся вопросы в сфере социальной и культурной адаптации иностранных граждан, для участия в обучении, организованном федеральным органом исполнительной власти, уполномоченным в сфере реализации государственной национальной политики, на базе одного из ведущих вузов страны.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2.2. Направлять сотрудников, в компетенции которых находятся вопросы в сфере социальной и культурной адаптации иностранных граждан, на ежегодные обучающие семинары ФАДН России по реализации государственной национальной политики с целью межрегионального обмена положительным опытом.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2.3. </w:t>
      </w:r>
      <w:r>
        <w:rPr>
          <w:sz w:val="28"/>
          <w:szCs w:val="28"/>
          <w:highlight w:val="white"/>
        </w:rPr>
        <w:t>Содействовать организации и проведению методических и обучающих семинаров-совещаний для представителей органов местного самоуправления, заинтересованных организаций, а также общественных объединений по направлениям: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 современные муниципальные практики социальной и культурной адаптации иностранных граждан;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- противодействие социальной </w:t>
      </w:r>
      <w:proofErr w:type="spellStart"/>
      <w:r>
        <w:rPr>
          <w:sz w:val="28"/>
          <w:szCs w:val="28"/>
          <w:highlight w:val="white"/>
        </w:rPr>
        <w:t>исключенности</w:t>
      </w:r>
      <w:proofErr w:type="spellEnd"/>
      <w:r>
        <w:rPr>
          <w:sz w:val="28"/>
          <w:szCs w:val="28"/>
          <w:highlight w:val="white"/>
        </w:rPr>
        <w:t xml:space="preserve"> иностранных граждан, пространственной сегрегации и формированию этнических анклавов.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В целях изучения миграционной ситуации на территории муниципального образования и прогноза ее развития рекомендуется: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3.1. Осуществлять постоянный мониторинг и анализ происходящих на территории муниципального образования миграционных процессов и их влияния на социально-экономические, демографические, культурные, </w:t>
      </w:r>
      <w:proofErr w:type="spellStart"/>
      <w:r>
        <w:rPr>
          <w:sz w:val="28"/>
          <w:szCs w:val="28"/>
        </w:rPr>
        <w:t>этноконфессиональные</w:t>
      </w:r>
      <w:proofErr w:type="spellEnd"/>
      <w:r>
        <w:rPr>
          <w:sz w:val="28"/>
          <w:szCs w:val="28"/>
        </w:rPr>
        <w:t xml:space="preserve"> и иные аспекты жизни общества с целью последующей корректировки принимаемых мер; состояния конфликтности в межнациональных отношениях; степени </w:t>
      </w:r>
      <w:proofErr w:type="spellStart"/>
      <w:r>
        <w:rPr>
          <w:sz w:val="28"/>
          <w:szCs w:val="28"/>
        </w:rPr>
        <w:t>радикализации</w:t>
      </w:r>
      <w:proofErr w:type="spellEnd"/>
      <w:r>
        <w:rPr>
          <w:sz w:val="28"/>
          <w:szCs w:val="28"/>
        </w:rPr>
        <w:t xml:space="preserve"> иностранных гражд</w:t>
      </w:r>
      <w:r>
        <w:rPr>
          <w:sz w:val="28"/>
          <w:szCs w:val="28"/>
          <w:highlight w:val="white"/>
        </w:rPr>
        <w:t>ан на территории вселения.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Мониторинг рекомендуется осуществлять путем сбора и обобщения связанной с развитием муниципальной миграционной ситуации информации о деятельности органа местного самоуправления; образовательных организаций (мониторинг уровня освоения русского языка учащимися из семей мигрантов); средств массовой информации; коммерческих и некоммерческих организаций, осуществляющих деятельность в этнокультурной и этнополитической сфере; религиозных организаций и религиозных объединений, групп лиц, представляющих интересы диаспор, отдельных лиц, активно распространяющих информацию по вопросам межнациональных отношений, в том числе в сети Интернет; иная деятельность.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Предметом мониторинга выступают общественные отношения, складывающиеся в различных сферах и имеющие межнациональный и межрелигиозный (или межконфессиональный) конфликтный потенциал, в частности: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>экономические (общий уровень безработицы, структура рынка труда с выделением количества безработных, имеющих постоянные регистрацию и постоянно проживающих в данном регионе; наличие фактических рабочих мест, с определением доли трудоустроенных иностранных граждан; уровень благосостояния граждан с определением количества лиц, имеющих минимальный доход, распределение собственности и др.);</w:t>
      </w:r>
      <w:proofErr w:type="gramEnd"/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>социальные</w:t>
      </w:r>
      <w:proofErr w:type="gramEnd"/>
      <w:r>
        <w:rPr>
          <w:sz w:val="28"/>
          <w:szCs w:val="28"/>
          <w:highlight w:val="white"/>
        </w:rPr>
        <w:t xml:space="preserve"> (доступ к услугам, предоставляемым социальной инфраструктурой);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>культурные</w:t>
      </w:r>
      <w:proofErr w:type="gramEnd"/>
      <w:r>
        <w:rPr>
          <w:sz w:val="28"/>
          <w:szCs w:val="28"/>
          <w:highlight w:val="white"/>
        </w:rPr>
        <w:t xml:space="preserve"> (удовлетворение языковых, образовательных, этнокультурных и религиозных потребностей и др.);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криминогенные (уровень преступности, уровень раскрываемости преступлений, наличие </w:t>
      </w:r>
      <w:proofErr w:type="spellStart"/>
      <w:r>
        <w:rPr>
          <w:sz w:val="28"/>
          <w:szCs w:val="28"/>
          <w:highlight w:val="white"/>
        </w:rPr>
        <w:t>этнопреступности</w:t>
      </w:r>
      <w:proofErr w:type="spellEnd"/>
      <w:r>
        <w:rPr>
          <w:sz w:val="28"/>
          <w:szCs w:val="28"/>
          <w:highlight w:val="white"/>
        </w:rPr>
        <w:t xml:space="preserve"> и др.);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иные процессы, которые могут оказывать воздействие на состояние межнациональных и межконфессиональных отношений.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3.2. </w:t>
      </w:r>
      <w:proofErr w:type="gramStart"/>
      <w:r>
        <w:rPr>
          <w:sz w:val="28"/>
          <w:szCs w:val="28"/>
          <w:highlight w:val="white"/>
        </w:rPr>
        <w:t>Обеспечить подключение к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 в субъектах Российской Федерации с учетом постановления Правительства Российской Федерации от 28 октября 2017 г. № 1312 «О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ситуаций» сотрудников органов местного самоуправления в целях обеспечения оперативного принятия управленческих</w:t>
      </w:r>
      <w:proofErr w:type="gramEnd"/>
      <w:r>
        <w:rPr>
          <w:sz w:val="28"/>
          <w:szCs w:val="28"/>
          <w:highlight w:val="white"/>
        </w:rPr>
        <w:t xml:space="preserve"> решений по противодействию экстремизму, созданию условий для реализации мер, направленных на укрепление межнационального и межконфессионального согласия, социальной и культурной адаптации иностранных граждан, профилактике межнациональных (межэтнических) конфликтов.</w:t>
      </w:r>
    </w:p>
    <w:p w:rsidR="00825D27" w:rsidRDefault="00407BD6">
      <w:pPr>
        <w:pStyle w:val="ConsPlusNormal"/>
        <w:spacing w:before="240"/>
        <w:ind w:firstLine="709"/>
        <w:jc w:val="both"/>
        <w:rPr>
          <w:b/>
          <w:sz w:val="32"/>
          <w:szCs w:val="32"/>
          <w:highlight w:val="white"/>
        </w:rPr>
      </w:pPr>
      <w:r>
        <w:rPr>
          <w:sz w:val="28"/>
          <w:szCs w:val="28"/>
          <w:highlight w:val="white"/>
        </w:rPr>
        <w:t>3.3. </w:t>
      </w:r>
      <w:proofErr w:type="gramStart"/>
      <w:r>
        <w:rPr>
          <w:sz w:val="28"/>
          <w:szCs w:val="28"/>
          <w:highlight w:val="white"/>
        </w:rPr>
        <w:t xml:space="preserve">При выявлении формирующихся конфликтов в сфере межнациональных и межрелигиозных отношений, их предупреждении руководствоваться приказом </w:t>
      </w:r>
      <w:proofErr w:type="spellStart"/>
      <w:r>
        <w:rPr>
          <w:sz w:val="28"/>
          <w:szCs w:val="28"/>
          <w:highlight w:val="white"/>
        </w:rPr>
        <w:t>Минрегиона</w:t>
      </w:r>
      <w:proofErr w:type="spellEnd"/>
      <w:r>
        <w:rPr>
          <w:sz w:val="28"/>
          <w:szCs w:val="28"/>
          <w:highlight w:val="white"/>
        </w:rPr>
        <w:t xml:space="preserve"> России от 14 октября 2013 г. № 444 «Об утверждении методических рекомендаций для органов государственной власти субъектов Российской Федерации о порядке выявления формирующихся конфликтов в сфере межнациональных отношений, их предупреждении и действиях, направленных на ликвидацию их последствий» и методическими рекомендациями (Методические рекомендации об организации мониторинга состояния</w:t>
      </w:r>
      <w:proofErr w:type="gramEnd"/>
      <w:r>
        <w:rPr>
          <w:sz w:val="28"/>
          <w:szCs w:val="28"/>
          <w:highlight w:val="white"/>
        </w:rPr>
        <w:t xml:space="preserve"> межнациональных, межконфессиональных отношений и раннего предупреждения конфликтных ситуаций </w:t>
      </w:r>
      <w:proofErr w:type="gramStart"/>
      <w:r>
        <w:rPr>
          <w:sz w:val="28"/>
          <w:szCs w:val="28"/>
          <w:highlight w:val="white"/>
        </w:rPr>
        <w:t>в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>Ханты-Мансийском</w:t>
      </w:r>
      <w:proofErr w:type="gramEnd"/>
      <w:r>
        <w:rPr>
          <w:sz w:val="28"/>
          <w:szCs w:val="28"/>
          <w:highlight w:val="white"/>
        </w:rPr>
        <w:t xml:space="preserve"> автономном округе – Югре, Рекомендации по информационному реагированию на риски в сфере </w:t>
      </w:r>
      <w:proofErr w:type="spellStart"/>
      <w:r>
        <w:rPr>
          <w:sz w:val="28"/>
          <w:szCs w:val="28"/>
          <w:highlight w:val="white"/>
        </w:rPr>
        <w:t>этноконфессиональных</w:t>
      </w:r>
      <w:proofErr w:type="spellEnd"/>
      <w:r>
        <w:rPr>
          <w:sz w:val="28"/>
          <w:szCs w:val="28"/>
          <w:highlight w:val="white"/>
        </w:rPr>
        <w:t xml:space="preserve"> отношений в средствах массовых коммуникаций</w:t>
      </w:r>
      <w:r>
        <w:rPr>
          <w:sz w:val="28"/>
          <w:szCs w:val="28"/>
        </w:rPr>
        <w:t>).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3.4. Осуществлять оперативное информационное взаимодействие с уполномоченными территориальными подразделениями федеральных органов исполнительной власти.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3.5. Осуществлять мониторинг реализации государственной политики в сфере социальной и культурной адаптации иностранных граждан на соответствующей территории.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3.6. Осуществлять мониторинг </w:t>
      </w:r>
      <w:proofErr w:type="spellStart"/>
      <w:r>
        <w:rPr>
          <w:sz w:val="28"/>
          <w:szCs w:val="28"/>
          <w:highlight w:val="white"/>
        </w:rPr>
        <w:t>блогосферы</w:t>
      </w:r>
      <w:proofErr w:type="spellEnd"/>
      <w:r>
        <w:rPr>
          <w:sz w:val="28"/>
          <w:szCs w:val="28"/>
          <w:highlight w:val="white"/>
        </w:rPr>
        <w:t xml:space="preserve"> и других сетевых ресурсов с целью выявления экстремистских групп, установления радикально настроенных лиц, оказания на них профилактического воздействия.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 В целях повышения информированности иностранных граждан о правилах поведения, проживания, труда, обычаях и традициях принимающей страны, ответственности за несоблюдение законов рекомендуется: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4.1. Организовать «горячие линии» по вопросам разъяснения действующего законодательства, трудоустройства на территории муниципального образования.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4.2. Создать консультационно-информационную и образовательную сеть по предоставлению иностранным гражданам и их детям доступных услуг по обучению русскому языку, истории, культуре и основам общественного устройства, ознакомлению с традициями, обычаями и образом жизни принимающего сообщества (на базе «домов дружбы», молодежных клубов, национальных кафе и т.п.).</w:t>
      </w:r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4.3. </w:t>
      </w:r>
      <w:proofErr w:type="gramStart"/>
      <w:r>
        <w:rPr>
          <w:sz w:val="28"/>
          <w:szCs w:val="28"/>
          <w:highlight w:val="white"/>
        </w:rPr>
        <w:t xml:space="preserve">Подготовить и распространить ознакомительные материалы (буклеты, брошюры, их электронные версии) для иностранных граждан </w:t>
      </w:r>
      <w:bookmarkStart w:id="1" w:name="_Hlk182964989"/>
      <w:r>
        <w:rPr>
          <w:sz w:val="28"/>
          <w:szCs w:val="28"/>
          <w:highlight w:val="white"/>
        </w:rPr>
        <w:t>о нормах, ценностях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</w:t>
      </w:r>
      <w:bookmarkEnd w:id="1"/>
      <w:r>
        <w:rPr>
          <w:sz w:val="28"/>
          <w:szCs w:val="28"/>
          <w:highlight w:val="white"/>
        </w:rPr>
        <w:t>.</w:t>
      </w:r>
      <w:proofErr w:type="gramEnd"/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4.4. При организации мероприятий по повышению информированности иностранных граждан о правилах поведения, проживания, труда, обычаях и традициях принимающей страны, ответственности за несоблюдение законов рекомендуется обеспечить широкое использование и распространение материалов адаптационного курса для иностранных граждан «Содействие адаптации трудовых мигрантов из Центрально-Азиатского региона в Российской Федерации», разработанного ФАДН России. Для использования в работе при проведении информационных кампаний среди иностранных граждан рекомендуется также предусматривать трансляцию видеороликов и распространение буклетов по основным темам адаптационного курса, размещенных в облачном хранилище на Яндекс Диске</w:t>
      </w:r>
      <w:proofErr w:type="gramStart"/>
      <w:r>
        <w:rPr>
          <w:sz w:val="28"/>
          <w:szCs w:val="28"/>
          <w:highlight w:val="white"/>
        </w:rPr>
        <w:t>.</w:t>
      </w:r>
      <w:proofErr w:type="gramEnd"/>
      <w:r>
        <w:rPr>
          <w:sz w:val="28"/>
          <w:szCs w:val="28"/>
          <w:highlight w:val="white"/>
        </w:rPr>
        <w:t xml:space="preserve"> (</w:t>
      </w:r>
      <w:proofErr w:type="gramStart"/>
      <w:r>
        <w:rPr>
          <w:sz w:val="28"/>
          <w:szCs w:val="28"/>
          <w:highlight w:val="white"/>
        </w:rPr>
        <w:t>а</w:t>
      </w:r>
      <w:proofErr w:type="gramEnd"/>
      <w:r>
        <w:rPr>
          <w:sz w:val="28"/>
          <w:szCs w:val="28"/>
          <w:highlight w:val="white"/>
        </w:rPr>
        <w:t xml:space="preserve">рхив с материалами можно загрузить по ссылке: https://disk.yandex.ru/d/j9IerX44lo0p3Q, пароль: </w:t>
      </w:r>
      <w:proofErr w:type="gramStart"/>
      <w:r>
        <w:rPr>
          <w:sz w:val="28"/>
          <w:szCs w:val="28"/>
          <w:highlight w:val="white"/>
        </w:rPr>
        <w:t>Fadn2024!).</w:t>
      </w:r>
      <w:proofErr w:type="gramEnd"/>
    </w:p>
    <w:p w:rsidR="00825D27" w:rsidRDefault="00407BD6">
      <w:pPr>
        <w:pStyle w:val="ConsPlusNormal"/>
        <w:spacing w:before="24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4.5. Администрацией муниципального образования в качестве </w:t>
      </w:r>
      <w:proofErr w:type="spellStart"/>
      <w:r>
        <w:rPr>
          <w:sz w:val="28"/>
          <w:szCs w:val="28"/>
          <w:highlight w:val="white"/>
        </w:rPr>
        <w:t>соорганизаторов</w:t>
      </w:r>
      <w:proofErr w:type="spellEnd"/>
      <w:r>
        <w:rPr>
          <w:sz w:val="28"/>
          <w:szCs w:val="28"/>
          <w:highlight w:val="white"/>
        </w:rPr>
        <w:t xml:space="preserve"> и участников мероприятий по повышению информированности иностранных граждан могут привлекаться представители, работники и использоваться площадки:</w:t>
      </w:r>
    </w:p>
    <w:p w:rsidR="00825D27" w:rsidRDefault="00407BD6">
      <w:pPr>
        <w:pStyle w:val="ConsPlusNormal"/>
        <w:spacing w:before="12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 центров социальной и культурной адаптации иностранных граждан;</w:t>
      </w:r>
    </w:p>
    <w:p w:rsidR="00825D27" w:rsidRDefault="00407BD6">
      <w:pPr>
        <w:pStyle w:val="ConsPlusNormal"/>
        <w:spacing w:before="12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 муниципальных центров занятости населения;</w:t>
      </w:r>
    </w:p>
    <w:p w:rsidR="00825D27" w:rsidRDefault="00407BD6">
      <w:pPr>
        <w:pStyle w:val="ConsPlusNormal"/>
        <w:spacing w:before="12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 муниципальных ресурсных центров поддержки НКО;</w:t>
      </w:r>
    </w:p>
    <w:p w:rsidR="00825D27" w:rsidRDefault="00407BD6">
      <w:pPr>
        <w:pStyle w:val="ConsPlusNormal"/>
        <w:spacing w:before="12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 домов дружбы, центров национальных культур, молодежных клубов;</w:t>
      </w:r>
    </w:p>
    <w:p w:rsidR="00825D27" w:rsidRDefault="00407BD6">
      <w:pPr>
        <w:pStyle w:val="ConsPlusNormal"/>
        <w:spacing w:before="12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 общественных организаций, сформированных по национально-культурному признаку;</w:t>
      </w:r>
    </w:p>
    <w:p w:rsidR="00825D27" w:rsidRDefault="00407BD6">
      <w:pPr>
        <w:pStyle w:val="ConsPlusNormal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территориальных подразделений МВД России;</w:t>
      </w:r>
    </w:p>
    <w:p w:rsidR="00825D27" w:rsidRDefault="00407BD6">
      <w:pPr>
        <w:pStyle w:val="ConsPlusNormal"/>
        <w:spacing w:before="12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 организаций-работодателей, привлекающих иностранных граждан для трудовой деятельности;</w:t>
      </w:r>
    </w:p>
    <w:p w:rsidR="00825D27" w:rsidRDefault="00407BD6">
      <w:pPr>
        <w:pStyle w:val="ConsPlusNormal"/>
        <w:spacing w:before="12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 религиозных организаций;</w:t>
      </w:r>
    </w:p>
    <w:p w:rsidR="00825D27" w:rsidRDefault="00407BD6">
      <w:pPr>
        <w:pStyle w:val="ConsPlusNormal"/>
        <w:spacing w:before="12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 системы образования (педагоги, преподаватели, методисты, студенты педагогических специальностей в период учебной практики и т.д.);</w:t>
      </w:r>
    </w:p>
    <w:p w:rsidR="00825D27" w:rsidRDefault="00407BD6">
      <w:pPr>
        <w:pStyle w:val="ConsPlusNormal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- библиотечной системы, музеев и иных учреждений культуры и спорта.</w:t>
      </w:r>
    </w:p>
    <w:p w:rsidR="00825D27" w:rsidRDefault="00407BD6">
      <w:pPr>
        <w:pStyle w:val="ConsPlusNormal"/>
        <w:spacing w:before="12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4.6. При организации работы площадок по повышению информированности иностранных граждан могут быть использованы различные форматы проведения мероприятий:</w:t>
      </w:r>
    </w:p>
    <w:p w:rsidR="00825D27" w:rsidRDefault="00407BD6">
      <w:pPr>
        <w:pStyle w:val="ConsPlusNormal"/>
        <w:spacing w:before="12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 тематическая лекция;</w:t>
      </w:r>
    </w:p>
    <w:p w:rsidR="00825D27" w:rsidRDefault="00407BD6">
      <w:pPr>
        <w:pStyle w:val="ConsPlusNormal"/>
        <w:spacing w:before="12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 практический семинар в форме лекции с практическим занятием;</w:t>
      </w:r>
    </w:p>
    <w:p w:rsidR="00825D27" w:rsidRDefault="00407BD6">
      <w:pPr>
        <w:pStyle w:val="ConsPlusNormal"/>
        <w:spacing w:before="120"/>
        <w:ind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 xml:space="preserve">- лекция на основе адаптационного курса для иностранных граждан «Содействие адаптации трудовых мигрантов из Центрально-Азиатского региона в Российской Федерации», разработанного ФАДН России на площадках </w:t>
      </w:r>
      <w:r>
        <w:rPr>
          <w:sz w:val="28"/>
          <w:szCs w:val="28"/>
        </w:rPr>
        <w:t xml:space="preserve">центров социальной и культурной адаптации иностранных граждан, центров национальных культур, домов дружбы, библиотек, </w:t>
      </w:r>
      <w:r>
        <w:rPr>
          <w:sz w:val="28"/>
          <w:szCs w:val="28"/>
          <w:highlight w:val="white"/>
        </w:rPr>
        <w:t>учреждений культуры, спортивных клубов</w:t>
      </w:r>
      <w:r>
        <w:rPr>
          <w:sz w:val="28"/>
          <w:szCs w:val="28"/>
        </w:rPr>
        <w:t>, мечетей (совмещение с пятничной молитвой и проповедью, а также в воскресных школах)</w:t>
      </w:r>
      <w:r>
        <w:rPr>
          <w:sz w:val="28"/>
          <w:szCs w:val="28"/>
          <w:highlight w:val="white"/>
        </w:rPr>
        <w:t>;</w:t>
      </w:r>
      <w:proofErr w:type="gramEnd"/>
    </w:p>
    <w:p w:rsidR="00825D27" w:rsidRDefault="00407BD6">
      <w:pPr>
        <w:pStyle w:val="ConsPlusNormal"/>
        <w:spacing w:before="12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 лекция на тему истории, культуры и основ общественного устройства, ознакомления с традициями, обычаями и образом жизни принимающего сообщества;</w:t>
      </w:r>
    </w:p>
    <w:p w:rsidR="00825D27" w:rsidRDefault="00407BD6">
      <w:pPr>
        <w:pStyle w:val="ConsPlusNormal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выездная лекция с выходным тестированием по месту трудовой деятельности иностранных граждан (производственная база, месторождение и т.д.);</w:t>
      </w:r>
    </w:p>
    <w:p w:rsidR="00825D27" w:rsidRDefault="00407BD6">
      <w:pPr>
        <w:pStyle w:val="ConsPlusNormal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выездная лекция с выходным тестированием в местах компактного проживания иностранных граждан;</w:t>
      </w:r>
    </w:p>
    <w:p w:rsidR="00825D27" w:rsidRDefault="00407BD6">
      <w:pPr>
        <w:pStyle w:val="ConsPlusNormal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онлайн лекция в режиме видеоконференцсвязи с несколькими студиями, с обеспечением учета присутствующих и выходным тестированием;</w:t>
      </w:r>
    </w:p>
    <w:p w:rsidR="00825D27" w:rsidRDefault="00407BD6">
      <w:pPr>
        <w:pStyle w:val="ConsPlusNormal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классные часы на площадках образовательных организаций с родителями детей иностранных граждан на тему профилактики правонарушений и конфликтов;</w:t>
      </w:r>
    </w:p>
    <w:p w:rsidR="00825D27" w:rsidRDefault="00407BD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познавательная лекция с презентацией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нормах, ценностях и стереотипах поведения, присущих местному населению, </w:t>
      </w:r>
      <w:r>
        <w:rPr>
          <w:rFonts w:ascii="Times New Roman" w:hAnsi="Times New Roman" w:cs="Times New Roman"/>
          <w:sz w:val="28"/>
          <w:szCs w:val="28"/>
        </w:rPr>
        <w:t>главных символах России;</w:t>
      </w:r>
    </w:p>
    <w:p w:rsidR="00825D27" w:rsidRDefault="00407BD6">
      <w:pPr>
        <w:pStyle w:val="ConsPlusNormal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организация работы Центров консультационной помощи иностранным гражданам по актуальным вопросам пребывания в России, </w:t>
      </w:r>
      <w:r>
        <w:rPr>
          <w:sz w:val="28"/>
          <w:szCs w:val="28"/>
          <w:highlight w:val="white"/>
        </w:rPr>
        <w:lastRenderedPageBreak/>
        <w:t xml:space="preserve">взаимодействие с полицией, </w:t>
      </w:r>
      <w:r>
        <w:rPr>
          <w:sz w:val="28"/>
          <w:szCs w:val="28"/>
        </w:rPr>
        <w:t>миграционные услуги, трудоустройство, аренда жилья, предоставление социальной помощи, услуги здравоохранения и образования, защита прав,</w:t>
      </w:r>
      <w:r>
        <w:rPr>
          <w:sz w:val="28"/>
          <w:szCs w:val="28"/>
          <w:highlight w:val="white"/>
        </w:rPr>
        <w:t xml:space="preserve"> полезные информационные ресурсы и контакт</w:t>
      </w:r>
      <w:r>
        <w:rPr>
          <w:sz w:val="28"/>
          <w:szCs w:val="28"/>
        </w:rPr>
        <w:t xml:space="preserve">ы; </w:t>
      </w:r>
    </w:p>
    <w:p w:rsidR="00825D27" w:rsidRDefault="00407BD6">
      <w:pPr>
        <w:pStyle w:val="ConsPlusNormal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создание, изготовление и распространение наглядных методических материалов по адаптационному курсу (информационные брошюры, памятки, открытки, презентации, видеоролики и т.д.); </w:t>
      </w:r>
    </w:p>
    <w:p w:rsidR="00825D27" w:rsidRDefault="00407BD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размещение наглядной агитации, информационных стендов и плакатов в местах трудовой деятельности и компактного проживания иностранных граждан.</w:t>
      </w:r>
    </w:p>
    <w:p w:rsidR="00825D27" w:rsidRDefault="00825D27">
      <w:pPr>
        <w:pStyle w:val="ConsPlusNormal"/>
        <w:jc w:val="both"/>
        <w:rPr>
          <w:sz w:val="28"/>
          <w:szCs w:val="28"/>
          <w:highlight w:val="white"/>
        </w:rPr>
      </w:pPr>
    </w:p>
    <w:p w:rsidR="00825D27" w:rsidRDefault="00825D27">
      <w:pPr>
        <w:pStyle w:val="ConsPlusNormal"/>
        <w:jc w:val="both"/>
        <w:rPr>
          <w:highlight w:val="white"/>
        </w:rPr>
      </w:pPr>
    </w:p>
    <w:p w:rsidR="00825D27" w:rsidRDefault="00407BD6">
      <w:pPr>
        <w:pStyle w:val="ConsPlus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Департамент молодежной политики, </w:t>
      </w:r>
    </w:p>
    <w:p w:rsidR="00825D27" w:rsidRDefault="00407BD6">
      <w:pPr>
        <w:pStyle w:val="ConsPlus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гражданских инициатив и внешних связей </w:t>
      </w:r>
    </w:p>
    <w:p w:rsidR="00825D27" w:rsidRDefault="00407BD6">
      <w:pPr>
        <w:pStyle w:val="ConsPlus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Ханты-Мансийского автономного округа – Югры</w:t>
      </w:r>
    </w:p>
    <w:sectPr w:rsidR="00825D27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138" w:rsidRDefault="00554138">
      <w:pPr>
        <w:spacing w:after="0" w:line="240" w:lineRule="auto"/>
      </w:pPr>
      <w:r>
        <w:separator/>
      </w:r>
    </w:p>
  </w:endnote>
  <w:endnote w:type="continuationSeparator" w:id="0">
    <w:p w:rsidR="00554138" w:rsidRDefault="00554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138" w:rsidRDefault="00554138">
      <w:pPr>
        <w:spacing w:after="0" w:line="240" w:lineRule="auto"/>
      </w:pPr>
      <w:r>
        <w:separator/>
      </w:r>
    </w:p>
  </w:footnote>
  <w:footnote w:type="continuationSeparator" w:id="0">
    <w:p w:rsidR="00554138" w:rsidRDefault="00554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9808966"/>
      <w:docPartObj>
        <w:docPartGallery w:val="Page Numbers (Top of Page)"/>
        <w:docPartUnique/>
      </w:docPartObj>
    </w:sdtPr>
    <w:sdtEndPr/>
    <w:sdtContent>
      <w:p w:rsidR="00825D27" w:rsidRDefault="00407BD6">
        <w:pPr>
          <w:pStyle w:val="a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F5707B">
          <w:rPr>
            <w:rFonts w:ascii="Times New Roman" w:hAnsi="Times New Roman" w:cs="Times New Roman"/>
            <w:noProof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825D27" w:rsidRDefault="00825D2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464"/>
    <w:multiLevelType w:val="multilevel"/>
    <w:tmpl w:val="7B5E55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B4674DD"/>
    <w:multiLevelType w:val="hybridMultilevel"/>
    <w:tmpl w:val="43D4A02C"/>
    <w:lvl w:ilvl="0" w:tplc="20942EA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C58236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68094A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4F4FF8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DB8B1E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DA0D43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7440CD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022D0A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662EEA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>
    <w:nsid w:val="266C458B"/>
    <w:multiLevelType w:val="hybridMultilevel"/>
    <w:tmpl w:val="62E423AC"/>
    <w:lvl w:ilvl="0" w:tplc="F1DE72D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BA0E508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7961A5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384C7A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B52C83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B90EBBC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7BC323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F74CC8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F2886B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27"/>
    <w:rsid w:val="00407BD6"/>
    <w:rsid w:val="00554138"/>
    <w:rsid w:val="00825D27"/>
    <w:rsid w:val="00F5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tyle9">
    <w:name w:val="Style9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0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Heading1Char"/>
    <w:uiPriority w:val="99"/>
    <w:rPr>
      <w:rFonts w:ascii="Times New Roman" w:eastAsia="Arial" w:hAnsi="Times New Roman" w:cs="Times New Roman"/>
      <w:b/>
      <w:bCs/>
      <w:spacing w:val="-10"/>
      <w:sz w:val="26"/>
      <w:szCs w:val="26"/>
    </w:rPr>
  </w:style>
  <w:style w:type="character" w:customStyle="1" w:styleId="FontStyle41">
    <w:name w:val="Font Style41"/>
    <w:basedOn w:val="Heading1Char"/>
    <w:uiPriority w:val="99"/>
    <w:rPr>
      <w:rFonts w:ascii="Times New Roman" w:eastAsia="Arial" w:hAnsi="Times New Roman" w:cs="Times New Roman"/>
      <w:spacing w:val="-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tyle9">
    <w:name w:val="Style9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0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Heading1Char"/>
    <w:uiPriority w:val="99"/>
    <w:rPr>
      <w:rFonts w:ascii="Times New Roman" w:eastAsia="Arial" w:hAnsi="Times New Roman" w:cs="Times New Roman"/>
      <w:b/>
      <w:bCs/>
      <w:spacing w:val="-10"/>
      <w:sz w:val="26"/>
      <w:szCs w:val="26"/>
    </w:rPr>
  </w:style>
  <w:style w:type="character" w:customStyle="1" w:styleId="FontStyle41">
    <w:name w:val="Font Style41"/>
    <w:basedOn w:val="Heading1Char"/>
    <w:uiPriority w:val="99"/>
    <w:rPr>
      <w:rFonts w:ascii="Times New Roman" w:eastAsia="Arial" w:hAnsi="Times New Roman" w:cs="Times New Roman"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5387</Words>
  <Characters>30710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Мурадымова Гульназ Тагировна</dc:creator>
  <cp:lastModifiedBy>Казаченко Татьяна Владимировна</cp:lastModifiedBy>
  <cp:revision>3</cp:revision>
  <dcterms:created xsi:type="dcterms:W3CDTF">2025-04-08T08:43:00Z</dcterms:created>
  <dcterms:modified xsi:type="dcterms:W3CDTF">2025-04-14T09:04:00Z</dcterms:modified>
</cp:coreProperties>
</file>